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DB895" w14:textId="5113957D" w:rsidR="0045328F" w:rsidRPr="00FA36F1" w:rsidRDefault="0045328F" w:rsidP="0045328F">
      <w:pPr>
        <w:pStyle w:val="NoSpacing"/>
        <w:rPr>
          <w:b/>
          <w:bCs/>
          <w:sz w:val="28"/>
          <w:szCs w:val="28"/>
        </w:rPr>
      </w:pPr>
      <w:r w:rsidRPr="00FA36F1">
        <w:rPr>
          <w:b/>
          <w:bCs/>
          <w:sz w:val="28"/>
          <w:szCs w:val="28"/>
        </w:rPr>
        <w:t>From Locked Doors to Open Earth and Wider Tables</w:t>
      </w:r>
    </w:p>
    <w:p w14:paraId="764F2908" w14:textId="77777777" w:rsidR="0045328F" w:rsidRPr="00FA36F1" w:rsidRDefault="0045328F" w:rsidP="0045328F">
      <w:pPr>
        <w:pStyle w:val="NoSpacing"/>
        <w:rPr>
          <w:sz w:val="28"/>
          <w:szCs w:val="28"/>
        </w:rPr>
      </w:pPr>
      <w:r w:rsidRPr="00FA36F1">
        <w:rPr>
          <w:sz w:val="28"/>
          <w:szCs w:val="28"/>
        </w:rPr>
        <w:t>Second Sunday of Easter – 27 April 2025</w:t>
      </w:r>
      <w:r w:rsidRPr="00FA36F1">
        <w:rPr>
          <w:sz w:val="28"/>
          <w:szCs w:val="28"/>
        </w:rPr>
        <w:br/>
      </w:r>
      <w:r w:rsidRPr="00FA36F1">
        <w:rPr>
          <w:i/>
          <w:iCs/>
          <w:sz w:val="28"/>
          <w:szCs w:val="28"/>
        </w:rPr>
        <w:t>Acts 5.27–32 | Revelation 1.4–8 | John 20.19–31</w:t>
      </w:r>
    </w:p>
    <w:p w14:paraId="6F9E14F1" w14:textId="77777777" w:rsidR="0045328F" w:rsidRPr="00FA36F1" w:rsidRDefault="0045328F" w:rsidP="0045328F">
      <w:pPr>
        <w:pStyle w:val="NoSpacing"/>
        <w:rPr>
          <w:sz w:val="28"/>
          <w:szCs w:val="28"/>
        </w:rPr>
      </w:pPr>
    </w:p>
    <w:p w14:paraId="55E61051" w14:textId="775AC0A9" w:rsidR="0045328F" w:rsidRPr="00FA36F1" w:rsidRDefault="0045328F" w:rsidP="0045328F">
      <w:pPr>
        <w:pStyle w:val="NoSpacing"/>
        <w:rPr>
          <w:sz w:val="28"/>
          <w:szCs w:val="28"/>
        </w:rPr>
      </w:pPr>
      <w:r w:rsidRPr="00FA36F1">
        <w:rPr>
          <w:sz w:val="28"/>
          <w:szCs w:val="28"/>
        </w:rPr>
        <w:t>Grace and peace to you this Second Sunday of Easter.</w:t>
      </w:r>
    </w:p>
    <w:p w14:paraId="1328EDA2" w14:textId="77777777" w:rsidR="0045328F" w:rsidRPr="00FA36F1" w:rsidRDefault="0045328F" w:rsidP="0045328F">
      <w:pPr>
        <w:pStyle w:val="NoSpacing"/>
        <w:rPr>
          <w:sz w:val="28"/>
          <w:szCs w:val="28"/>
        </w:rPr>
      </w:pPr>
    </w:p>
    <w:p w14:paraId="760CC95E" w14:textId="77777777" w:rsidR="0045328F" w:rsidRPr="00FA36F1" w:rsidRDefault="0045328F" w:rsidP="0045328F">
      <w:pPr>
        <w:pStyle w:val="NoSpacing"/>
        <w:rPr>
          <w:sz w:val="28"/>
          <w:szCs w:val="28"/>
        </w:rPr>
      </w:pPr>
      <w:r w:rsidRPr="00FA36F1">
        <w:rPr>
          <w:sz w:val="28"/>
          <w:szCs w:val="28"/>
        </w:rPr>
        <w:t xml:space="preserve">Last week, we walked with the women from </w:t>
      </w:r>
      <w:r w:rsidRPr="00FA36F1">
        <w:rPr>
          <w:b/>
          <w:bCs/>
          <w:sz w:val="28"/>
          <w:szCs w:val="28"/>
        </w:rPr>
        <w:t>weeping to witnessing</w:t>
      </w:r>
      <w:r w:rsidRPr="00FA36F1">
        <w:rPr>
          <w:sz w:val="28"/>
          <w:szCs w:val="28"/>
        </w:rPr>
        <w:t xml:space="preserve">. Today, we follow the disciples into a </w:t>
      </w:r>
      <w:r w:rsidRPr="00FA36F1">
        <w:rPr>
          <w:b/>
          <w:bCs/>
          <w:sz w:val="28"/>
          <w:szCs w:val="28"/>
        </w:rPr>
        <w:t>locked room</w:t>
      </w:r>
      <w:r w:rsidRPr="00FA36F1">
        <w:rPr>
          <w:sz w:val="28"/>
          <w:szCs w:val="28"/>
        </w:rPr>
        <w:t>, gripped by fear, and there—unexpected and uninvited—</w:t>
      </w:r>
      <w:r w:rsidRPr="00FA36F1">
        <w:rPr>
          <w:b/>
          <w:bCs/>
          <w:sz w:val="28"/>
          <w:szCs w:val="28"/>
        </w:rPr>
        <w:t>the Risen Christ enters, bringing peace</w:t>
      </w:r>
      <w:r w:rsidRPr="00FA36F1">
        <w:rPr>
          <w:sz w:val="28"/>
          <w:szCs w:val="28"/>
        </w:rPr>
        <w:t>.</w:t>
      </w:r>
    </w:p>
    <w:p w14:paraId="5AC6BC58" w14:textId="77777777" w:rsidR="0045328F" w:rsidRPr="00FA36F1" w:rsidRDefault="0045328F" w:rsidP="0045328F">
      <w:pPr>
        <w:pStyle w:val="NoSpacing"/>
        <w:rPr>
          <w:sz w:val="28"/>
          <w:szCs w:val="28"/>
        </w:rPr>
      </w:pPr>
    </w:p>
    <w:p w14:paraId="63960219" w14:textId="77777777" w:rsidR="0045328F" w:rsidRPr="00FA36F1" w:rsidRDefault="0045328F" w:rsidP="0045328F">
      <w:pPr>
        <w:pStyle w:val="NoSpacing"/>
        <w:rPr>
          <w:sz w:val="28"/>
          <w:szCs w:val="28"/>
        </w:rPr>
      </w:pPr>
      <w:r w:rsidRPr="00FA36F1">
        <w:rPr>
          <w:sz w:val="28"/>
          <w:szCs w:val="28"/>
        </w:rPr>
        <w:t xml:space="preserve">He does not wait for them to get it together. He doesn’t ask for proof of their faith. He simply comes, shows his wounds, breathes peace, and sends them out. This is the movement of resurrection: </w:t>
      </w:r>
      <w:r w:rsidRPr="00FA36F1">
        <w:rPr>
          <w:b/>
          <w:bCs/>
          <w:sz w:val="28"/>
          <w:szCs w:val="28"/>
        </w:rPr>
        <w:t>from fear to mission, from doubt to relationship, from locked rooms to wide open witness</w:t>
      </w:r>
      <w:r w:rsidRPr="00FA36F1">
        <w:rPr>
          <w:sz w:val="28"/>
          <w:szCs w:val="28"/>
        </w:rPr>
        <w:t>.</w:t>
      </w:r>
    </w:p>
    <w:p w14:paraId="0A8736FC" w14:textId="77777777" w:rsidR="0045328F" w:rsidRDefault="0045328F" w:rsidP="0045328F">
      <w:pPr>
        <w:pStyle w:val="NoSpacing"/>
        <w:rPr>
          <w:sz w:val="28"/>
          <w:szCs w:val="28"/>
        </w:rPr>
      </w:pPr>
    </w:p>
    <w:p w14:paraId="4E6202CA" w14:textId="2BA9F628" w:rsidR="00587F54" w:rsidRDefault="00587F54" w:rsidP="0045328F">
      <w:pPr>
        <w:pStyle w:val="NoSpacing"/>
        <w:rPr>
          <w:sz w:val="28"/>
          <w:szCs w:val="28"/>
        </w:rPr>
      </w:pPr>
      <w:r w:rsidRPr="00587F54">
        <w:rPr>
          <w:sz w:val="28"/>
          <w:szCs w:val="28"/>
        </w:rPr>
        <w:t>This week, the world also wept—the Church lost a shepherd, as Pope Francis passed away on Easter Monday, carrying the marks of resurrection hope into eternity.</w:t>
      </w:r>
    </w:p>
    <w:p w14:paraId="4C31F237" w14:textId="77777777" w:rsidR="00587F54" w:rsidRPr="00FA36F1" w:rsidRDefault="00587F54" w:rsidP="0045328F">
      <w:pPr>
        <w:pStyle w:val="NoSpacing"/>
        <w:rPr>
          <w:sz w:val="28"/>
          <w:szCs w:val="28"/>
        </w:rPr>
      </w:pPr>
    </w:p>
    <w:p w14:paraId="585BD320" w14:textId="4255525B" w:rsidR="0045328F" w:rsidRPr="00FA36F1" w:rsidRDefault="0045328F" w:rsidP="0045328F">
      <w:pPr>
        <w:pStyle w:val="NoSpacing"/>
        <w:rPr>
          <w:b/>
          <w:bCs/>
          <w:sz w:val="28"/>
          <w:szCs w:val="28"/>
        </w:rPr>
      </w:pPr>
      <w:r w:rsidRPr="00FA36F1">
        <w:rPr>
          <w:b/>
          <w:bCs/>
          <w:sz w:val="28"/>
          <w:szCs w:val="28"/>
        </w:rPr>
        <w:t>Peace that Sends, Not Shelters</w:t>
      </w:r>
    </w:p>
    <w:p w14:paraId="4C87AB61" w14:textId="77777777" w:rsidR="0045328F" w:rsidRPr="00FA36F1" w:rsidRDefault="0045328F" w:rsidP="0045328F">
      <w:pPr>
        <w:pStyle w:val="NoSpacing"/>
        <w:rPr>
          <w:sz w:val="28"/>
          <w:szCs w:val="28"/>
        </w:rPr>
      </w:pPr>
      <w:r w:rsidRPr="00FA36F1">
        <w:rPr>
          <w:sz w:val="28"/>
          <w:szCs w:val="28"/>
        </w:rPr>
        <w:t>The Gospel does not tell us that Jesus removed their fear before speaking peace. No—</w:t>
      </w:r>
      <w:r w:rsidRPr="00FA36F1">
        <w:rPr>
          <w:b/>
          <w:bCs/>
          <w:sz w:val="28"/>
          <w:szCs w:val="28"/>
        </w:rPr>
        <w:t>peace comes in the very midst of fear</w:t>
      </w:r>
      <w:r w:rsidRPr="00FA36F1">
        <w:rPr>
          <w:sz w:val="28"/>
          <w:szCs w:val="28"/>
        </w:rPr>
        <w:t>. The doors are locked. The trauma of the cross still lingers. Thomas is not there. Nothing is perfect. And yet Jesus comes and breathes peace.</w:t>
      </w:r>
    </w:p>
    <w:p w14:paraId="44068397" w14:textId="77777777" w:rsidR="0045328F" w:rsidRPr="00FA36F1" w:rsidRDefault="0045328F" w:rsidP="0045328F">
      <w:pPr>
        <w:pStyle w:val="NoSpacing"/>
        <w:rPr>
          <w:sz w:val="28"/>
          <w:szCs w:val="28"/>
        </w:rPr>
      </w:pPr>
    </w:p>
    <w:p w14:paraId="0BC67D23" w14:textId="77777777" w:rsidR="0045328F" w:rsidRPr="00FA36F1" w:rsidRDefault="0045328F" w:rsidP="0045328F">
      <w:pPr>
        <w:pStyle w:val="NoSpacing"/>
        <w:rPr>
          <w:sz w:val="28"/>
          <w:szCs w:val="28"/>
        </w:rPr>
      </w:pPr>
      <w:r w:rsidRPr="00FA36F1">
        <w:rPr>
          <w:sz w:val="28"/>
          <w:szCs w:val="28"/>
        </w:rPr>
        <w:t xml:space="preserve">But here’s the challenge: the peace he brings is not meant to make us comfortable behind closed doors. It is not meant to shelter us from the world. The peace of the Risen Christ is a peace that </w:t>
      </w:r>
      <w:r w:rsidRPr="00FA36F1">
        <w:rPr>
          <w:b/>
          <w:bCs/>
          <w:sz w:val="28"/>
          <w:szCs w:val="28"/>
        </w:rPr>
        <w:t>sends us into the world</w:t>
      </w:r>
      <w:r w:rsidRPr="00FA36F1">
        <w:rPr>
          <w:sz w:val="28"/>
          <w:szCs w:val="28"/>
        </w:rPr>
        <w:t>, even when the world is wounded.</w:t>
      </w:r>
    </w:p>
    <w:p w14:paraId="2D03CD7B" w14:textId="77777777" w:rsidR="0045328F" w:rsidRPr="00FA36F1" w:rsidRDefault="0045328F" w:rsidP="0045328F">
      <w:pPr>
        <w:pStyle w:val="NoSpacing"/>
        <w:rPr>
          <w:sz w:val="28"/>
          <w:szCs w:val="28"/>
        </w:rPr>
      </w:pPr>
    </w:p>
    <w:p w14:paraId="58BB5379" w14:textId="228439D1" w:rsidR="0045328F" w:rsidRDefault="0045328F" w:rsidP="0045328F">
      <w:pPr>
        <w:pStyle w:val="NoSpacing"/>
        <w:rPr>
          <w:i/>
          <w:iCs/>
          <w:sz w:val="28"/>
          <w:szCs w:val="28"/>
        </w:rPr>
      </w:pPr>
      <w:r w:rsidRPr="00FA36F1">
        <w:rPr>
          <w:sz w:val="28"/>
          <w:szCs w:val="28"/>
        </w:rPr>
        <w:t>“As the Father has sent me, so I send you.”</w:t>
      </w:r>
      <w:r w:rsidR="00DE6E83">
        <w:rPr>
          <w:sz w:val="28"/>
          <w:szCs w:val="28"/>
        </w:rPr>
        <w:t xml:space="preserve"> </w:t>
      </w:r>
      <w:r w:rsidRPr="00FA36F1">
        <w:rPr>
          <w:sz w:val="28"/>
          <w:szCs w:val="28"/>
        </w:rPr>
        <w:t xml:space="preserve">And when he had said this, </w:t>
      </w:r>
      <w:r w:rsidRPr="00FA36F1">
        <w:rPr>
          <w:i/>
          <w:iCs/>
          <w:sz w:val="28"/>
          <w:szCs w:val="28"/>
        </w:rPr>
        <w:t>he breathed on them and said, ‘Receive the Holy Spirit.’</w:t>
      </w:r>
    </w:p>
    <w:p w14:paraId="42870A0A" w14:textId="77777777" w:rsidR="00DE6E83" w:rsidRPr="00FA36F1" w:rsidRDefault="00DE6E83" w:rsidP="0045328F">
      <w:pPr>
        <w:pStyle w:val="NoSpacing"/>
        <w:rPr>
          <w:sz w:val="28"/>
          <w:szCs w:val="28"/>
        </w:rPr>
      </w:pPr>
    </w:p>
    <w:p w14:paraId="257E25CC" w14:textId="77777777" w:rsidR="0045328F" w:rsidRPr="00FA36F1" w:rsidRDefault="0045328F" w:rsidP="0045328F">
      <w:pPr>
        <w:pStyle w:val="NoSpacing"/>
        <w:rPr>
          <w:b/>
          <w:bCs/>
          <w:sz w:val="28"/>
          <w:szCs w:val="28"/>
        </w:rPr>
      </w:pPr>
      <w:r w:rsidRPr="00FA36F1">
        <w:rPr>
          <w:sz w:val="28"/>
          <w:szCs w:val="28"/>
        </w:rPr>
        <w:t xml:space="preserve">The breath of the Spirit is the same breath that hovered over the waters of creation. It is the breath that animates dry bones. It is </w:t>
      </w:r>
      <w:r w:rsidRPr="00FA36F1">
        <w:rPr>
          <w:b/>
          <w:bCs/>
          <w:sz w:val="28"/>
          <w:szCs w:val="28"/>
        </w:rPr>
        <w:t>God’s own breath, re-creating a fearful people into an Easter people.</w:t>
      </w:r>
    </w:p>
    <w:p w14:paraId="2FC2EE8C" w14:textId="77777777" w:rsidR="0045328F" w:rsidRPr="00FA36F1" w:rsidRDefault="0045328F" w:rsidP="0045328F">
      <w:pPr>
        <w:pStyle w:val="NoSpacing"/>
        <w:rPr>
          <w:sz w:val="28"/>
          <w:szCs w:val="28"/>
        </w:rPr>
      </w:pPr>
    </w:p>
    <w:p w14:paraId="737CB89B" w14:textId="77777777" w:rsidR="0045328F" w:rsidRPr="00FA36F1" w:rsidRDefault="0045328F" w:rsidP="0045328F">
      <w:pPr>
        <w:pStyle w:val="NoSpacing"/>
        <w:rPr>
          <w:sz w:val="28"/>
          <w:szCs w:val="28"/>
        </w:rPr>
      </w:pPr>
      <w:r w:rsidRPr="00FA36F1">
        <w:rPr>
          <w:sz w:val="28"/>
          <w:szCs w:val="28"/>
        </w:rPr>
        <w:t xml:space="preserve">And so today, the Church is not just called to believe in peace but to become </w:t>
      </w:r>
      <w:r w:rsidRPr="00FA36F1">
        <w:rPr>
          <w:b/>
          <w:bCs/>
          <w:sz w:val="28"/>
          <w:szCs w:val="28"/>
        </w:rPr>
        <w:t>a people who carry peace into broken places</w:t>
      </w:r>
      <w:r w:rsidRPr="00FA36F1">
        <w:rPr>
          <w:sz w:val="28"/>
          <w:szCs w:val="28"/>
        </w:rPr>
        <w:t>—into war zones, refugee shelters, climate-stricken communities, and even the locked rooms of our own souls.</w:t>
      </w:r>
    </w:p>
    <w:p w14:paraId="76E90F7E" w14:textId="77777777" w:rsidR="0045328F" w:rsidRPr="00FA36F1" w:rsidRDefault="0045328F" w:rsidP="0045328F">
      <w:pPr>
        <w:pStyle w:val="NoSpacing"/>
        <w:rPr>
          <w:sz w:val="28"/>
          <w:szCs w:val="28"/>
        </w:rPr>
      </w:pPr>
    </w:p>
    <w:p w14:paraId="12C306AD" w14:textId="71E645CE" w:rsidR="0045328F" w:rsidRPr="00FA36F1" w:rsidRDefault="0045328F" w:rsidP="0045328F">
      <w:pPr>
        <w:pStyle w:val="NoSpacing"/>
        <w:rPr>
          <w:sz w:val="28"/>
          <w:szCs w:val="28"/>
        </w:rPr>
      </w:pPr>
      <w:r w:rsidRPr="00FA36F1">
        <w:rPr>
          <w:i/>
          <w:iCs/>
          <w:sz w:val="28"/>
          <w:szCs w:val="28"/>
        </w:rPr>
        <w:t>Laudato Si’</w:t>
      </w:r>
      <w:r w:rsidRPr="00FA36F1">
        <w:rPr>
          <w:sz w:val="28"/>
          <w:szCs w:val="28"/>
        </w:rPr>
        <w:t xml:space="preserve"> reminds us that peace includes our relationship with creation.</w:t>
      </w:r>
      <w:r w:rsidR="00DE6E83">
        <w:rPr>
          <w:sz w:val="28"/>
          <w:szCs w:val="28"/>
        </w:rPr>
        <w:t xml:space="preserve"> </w:t>
      </w:r>
      <w:r w:rsidRPr="00FA36F1">
        <w:rPr>
          <w:i/>
          <w:iCs/>
          <w:sz w:val="28"/>
          <w:szCs w:val="28"/>
        </w:rPr>
        <w:t>Fratelli Tutti</w:t>
      </w:r>
      <w:r w:rsidRPr="00FA36F1">
        <w:rPr>
          <w:sz w:val="28"/>
          <w:szCs w:val="28"/>
        </w:rPr>
        <w:t xml:space="preserve"> reminds us that peace is about our relationships with one another.</w:t>
      </w:r>
    </w:p>
    <w:p w14:paraId="5EE3D1C5" w14:textId="4B2C3B62" w:rsidR="0045328F" w:rsidRPr="00FA36F1" w:rsidRDefault="0045328F" w:rsidP="0045328F">
      <w:pPr>
        <w:pStyle w:val="NoSpacing"/>
        <w:rPr>
          <w:sz w:val="28"/>
          <w:szCs w:val="28"/>
        </w:rPr>
      </w:pPr>
      <w:r w:rsidRPr="00FA36F1">
        <w:rPr>
          <w:sz w:val="28"/>
          <w:szCs w:val="28"/>
        </w:rPr>
        <w:t xml:space="preserve">Jesus says, </w:t>
      </w:r>
      <w:r w:rsidRPr="00FA36F1">
        <w:rPr>
          <w:i/>
          <w:iCs/>
          <w:sz w:val="28"/>
          <w:szCs w:val="28"/>
        </w:rPr>
        <w:t>“Peace be with you.”</w:t>
      </w:r>
      <w:r w:rsidRPr="00FA36F1">
        <w:rPr>
          <w:sz w:val="28"/>
          <w:szCs w:val="28"/>
        </w:rPr>
        <w:t xml:space="preserve"> But it is not a passive peace. It is a peace that takes us by the hand and says: </w:t>
      </w:r>
      <w:r w:rsidRPr="00FA36F1">
        <w:rPr>
          <w:b/>
          <w:bCs/>
          <w:sz w:val="28"/>
          <w:szCs w:val="28"/>
        </w:rPr>
        <w:t>“Now go. Go heal. Go speak. Go forgive. Go love.”</w:t>
      </w:r>
    </w:p>
    <w:p w14:paraId="29620AD3" w14:textId="77777777" w:rsidR="0045328F" w:rsidRPr="00FA36F1" w:rsidRDefault="0045328F" w:rsidP="0045328F">
      <w:pPr>
        <w:pStyle w:val="NoSpacing"/>
        <w:rPr>
          <w:sz w:val="28"/>
          <w:szCs w:val="28"/>
        </w:rPr>
      </w:pPr>
    </w:p>
    <w:p w14:paraId="53F265CB" w14:textId="624675E2" w:rsidR="0045328F" w:rsidRPr="00FA36F1" w:rsidRDefault="0045328F" w:rsidP="0045328F">
      <w:pPr>
        <w:pStyle w:val="NoSpacing"/>
        <w:rPr>
          <w:b/>
          <w:bCs/>
          <w:sz w:val="28"/>
          <w:szCs w:val="28"/>
        </w:rPr>
      </w:pPr>
      <w:r w:rsidRPr="00FA36F1">
        <w:rPr>
          <w:b/>
          <w:bCs/>
          <w:sz w:val="28"/>
          <w:szCs w:val="28"/>
        </w:rPr>
        <w:t>Bold Witness and Radical Kinship</w:t>
      </w:r>
    </w:p>
    <w:p w14:paraId="15380F2A" w14:textId="77777777" w:rsidR="0045328F" w:rsidRPr="00FA36F1" w:rsidRDefault="0045328F" w:rsidP="0045328F">
      <w:pPr>
        <w:pStyle w:val="NoSpacing"/>
        <w:rPr>
          <w:sz w:val="28"/>
          <w:szCs w:val="28"/>
        </w:rPr>
      </w:pPr>
      <w:r w:rsidRPr="00FA36F1">
        <w:rPr>
          <w:sz w:val="28"/>
          <w:szCs w:val="28"/>
        </w:rPr>
        <w:t xml:space="preserve">In Acts, Peter stands before the authorities not in fear but with prophetic boldness. </w:t>
      </w:r>
      <w:r w:rsidRPr="00FA36F1">
        <w:rPr>
          <w:i/>
          <w:iCs/>
          <w:sz w:val="28"/>
          <w:szCs w:val="28"/>
        </w:rPr>
        <w:t>“We must obey God rather than human authority,”</w:t>
      </w:r>
      <w:r w:rsidRPr="00FA36F1">
        <w:rPr>
          <w:sz w:val="28"/>
          <w:szCs w:val="28"/>
        </w:rPr>
        <w:t xml:space="preserve"> he declares. Easter faith is not silent. It is not neutral. It speaks truth to power, stands with the wounded, and insists on </w:t>
      </w:r>
      <w:r w:rsidRPr="00FA36F1">
        <w:rPr>
          <w:b/>
          <w:bCs/>
          <w:sz w:val="28"/>
          <w:szCs w:val="28"/>
        </w:rPr>
        <w:t>life in the face of systems that deal in death</w:t>
      </w:r>
      <w:r w:rsidRPr="00FA36F1">
        <w:rPr>
          <w:sz w:val="28"/>
          <w:szCs w:val="28"/>
        </w:rPr>
        <w:t>.</w:t>
      </w:r>
    </w:p>
    <w:p w14:paraId="6548B56C" w14:textId="77777777" w:rsidR="0045328F" w:rsidRPr="00FA36F1" w:rsidRDefault="0045328F" w:rsidP="0045328F">
      <w:pPr>
        <w:pStyle w:val="NoSpacing"/>
        <w:rPr>
          <w:sz w:val="28"/>
          <w:szCs w:val="28"/>
        </w:rPr>
      </w:pPr>
    </w:p>
    <w:p w14:paraId="22AA7FBF" w14:textId="77777777" w:rsidR="0045328F" w:rsidRPr="00FA36F1" w:rsidRDefault="0045328F" w:rsidP="0045328F">
      <w:pPr>
        <w:pStyle w:val="NoSpacing"/>
        <w:rPr>
          <w:sz w:val="28"/>
          <w:szCs w:val="28"/>
        </w:rPr>
      </w:pPr>
      <w:r w:rsidRPr="00FA36F1">
        <w:rPr>
          <w:sz w:val="28"/>
          <w:szCs w:val="28"/>
        </w:rPr>
        <w:t xml:space="preserve">This witness is also relational. As Pope Francis reminds us in </w:t>
      </w:r>
      <w:r w:rsidRPr="00FA36F1">
        <w:rPr>
          <w:i/>
          <w:iCs/>
          <w:sz w:val="28"/>
          <w:szCs w:val="28"/>
        </w:rPr>
        <w:t>Fratelli Tutti</w:t>
      </w:r>
      <w:r w:rsidRPr="00FA36F1">
        <w:rPr>
          <w:sz w:val="28"/>
          <w:szCs w:val="28"/>
        </w:rPr>
        <w:t>,</w:t>
      </w:r>
    </w:p>
    <w:p w14:paraId="01F392CA" w14:textId="77777777" w:rsidR="0045328F" w:rsidRPr="00FA36F1" w:rsidRDefault="0045328F" w:rsidP="0045328F">
      <w:pPr>
        <w:pStyle w:val="NoSpacing"/>
        <w:rPr>
          <w:sz w:val="28"/>
          <w:szCs w:val="28"/>
        </w:rPr>
      </w:pPr>
      <w:r w:rsidRPr="00FA36F1">
        <w:rPr>
          <w:i/>
          <w:iCs/>
          <w:sz w:val="28"/>
          <w:szCs w:val="28"/>
        </w:rPr>
        <w:t>“We are called to form a community composed of brothers and sisters who accept and care for one another.”</w:t>
      </w:r>
      <w:r w:rsidRPr="00FA36F1">
        <w:rPr>
          <w:sz w:val="28"/>
          <w:szCs w:val="28"/>
        </w:rPr>
        <w:t xml:space="preserve"> (FT 96)</w:t>
      </w:r>
    </w:p>
    <w:p w14:paraId="077FF4D7" w14:textId="77777777" w:rsidR="0045328F" w:rsidRPr="00FA36F1" w:rsidRDefault="0045328F" w:rsidP="0045328F">
      <w:pPr>
        <w:pStyle w:val="NoSpacing"/>
        <w:rPr>
          <w:sz w:val="28"/>
          <w:szCs w:val="28"/>
        </w:rPr>
      </w:pPr>
    </w:p>
    <w:p w14:paraId="7852FF09" w14:textId="77777777" w:rsidR="0045328F" w:rsidRPr="00FA36F1" w:rsidRDefault="0045328F" w:rsidP="0045328F">
      <w:pPr>
        <w:pStyle w:val="NoSpacing"/>
        <w:rPr>
          <w:sz w:val="28"/>
          <w:szCs w:val="28"/>
        </w:rPr>
      </w:pPr>
      <w:r w:rsidRPr="00FA36F1">
        <w:rPr>
          <w:sz w:val="28"/>
          <w:szCs w:val="28"/>
        </w:rPr>
        <w:t xml:space="preserve">In this time of division, resurrection calls us to </w:t>
      </w:r>
      <w:r w:rsidRPr="00FA36F1">
        <w:rPr>
          <w:b/>
          <w:bCs/>
          <w:sz w:val="28"/>
          <w:szCs w:val="28"/>
        </w:rPr>
        <w:t>fraternity over fear, kinship over exclusion, encounter over isolation</w:t>
      </w:r>
      <w:r w:rsidRPr="00FA36F1">
        <w:rPr>
          <w:sz w:val="28"/>
          <w:szCs w:val="28"/>
        </w:rPr>
        <w:t xml:space="preserve">. It calls us to see one another not as threats or strangers, but as </w:t>
      </w:r>
      <w:r w:rsidRPr="00FA36F1">
        <w:rPr>
          <w:b/>
          <w:bCs/>
          <w:sz w:val="28"/>
          <w:szCs w:val="28"/>
        </w:rPr>
        <w:t>siblings in the human family</w:t>
      </w:r>
      <w:r w:rsidRPr="00FA36F1">
        <w:rPr>
          <w:sz w:val="28"/>
          <w:szCs w:val="28"/>
        </w:rPr>
        <w:t>—and to live out that truth even across difference, faiths, and nations.</w:t>
      </w:r>
    </w:p>
    <w:p w14:paraId="0A280D5E" w14:textId="77777777" w:rsidR="0045328F" w:rsidRPr="00FA36F1" w:rsidRDefault="0045328F" w:rsidP="0045328F">
      <w:pPr>
        <w:pStyle w:val="NoSpacing"/>
        <w:rPr>
          <w:sz w:val="28"/>
          <w:szCs w:val="28"/>
        </w:rPr>
      </w:pPr>
    </w:p>
    <w:p w14:paraId="0E3B3631" w14:textId="6786F35C" w:rsidR="0045328F" w:rsidRPr="00FA36F1" w:rsidRDefault="0045328F" w:rsidP="0045328F">
      <w:pPr>
        <w:pStyle w:val="NoSpacing"/>
        <w:rPr>
          <w:b/>
          <w:bCs/>
          <w:sz w:val="28"/>
          <w:szCs w:val="28"/>
        </w:rPr>
      </w:pPr>
      <w:r w:rsidRPr="00FA36F1">
        <w:rPr>
          <w:b/>
          <w:bCs/>
          <w:sz w:val="28"/>
          <w:szCs w:val="28"/>
        </w:rPr>
        <w:t>Resurrection and Creation: An Easter for the Earth</w:t>
      </w:r>
    </w:p>
    <w:p w14:paraId="18263CED" w14:textId="2490419E" w:rsidR="0045328F" w:rsidRPr="00DE6E83" w:rsidRDefault="0045328F" w:rsidP="0045328F">
      <w:pPr>
        <w:pStyle w:val="NoSpacing"/>
        <w:rPr>
          <w:sz w:val="28"/>
          <w:szCs w:val="28"/>
        </w:rPr>
      </w:pPr>
      <w:r w:rsidRPr="00FA36F1">
        <w:rPr>
          <w:sz w:val="28"/>
          <w:szCs w:val="28"/>
        </w:rPr>
        <w:t xml:space="preserve">Just days ago, </w:t>
      </w:r>
      <w:r w:rsidRPr="00FA36F1">
        <w:rPr>
          <w:b/>
          <w:bCs/>
          <w:sz w:val="28"/>
          <w:szCs w:val="28"/>
        </w:rPr>
        <w:t>Pope Francis</w:t>
      </w:r>
      <w:r w:rsidRPr="00FA36F1">
        <w:rPr>
          <w:sz w:val="28"/>
          <w:szCs w:val="28"/>
        </w:rPr>
        <w:t xml:space="preserve"> died on Easter Monday, leaving behind a vision of Church that listens to the Earth and embraces the poor. His encyclical </w:t>
      </w:r>
      <w:r w:rsidRPr="00FA36F1">
        <w:rPr>
          <w:i/>
          <w:iCs/>
          <w:sz w:val="28"/>
          <w:szCs w:val="28"/>
        </w:rPr>
        <w:t>Laudato Si’</w:t>
      </w:r>
      <w:r w:rsidRPr="00FA36F1">
        <w:rPr>
          <w:sz w:val="28"/>
          <w:szCs w:val="28"/>
        </w:rPr>
        <w:t xml:space="preserve"> reminds us that:</w:t>
      </w:r>
      <w:r w:rsidR="00DE6E83">
        <w:rPr>
          <w:sz w:val="28"/>
          <w:szCs w:val="28"/>
        </w:rPr>
        <w:t xml:space="preserve"> </w:t>
      </w:r>
      <w:r w:rsidRPr="00FA36F1">
        <w:rPr>
          <w:i/>
          <w:iCs/>
          <w:sz w:val="28"/>
          <w:szCs w:val="28"/>
        </w:rPr>
        <w:t>“Everything is connected.”</w:t>
      </w:r>
    </w:p>
    <w:p w14:paraId="2C25A146" w14:textId="77777777" w:rsidR="0045328F" w:rsidRPr="00FA36F1" w:rsidRDefault="0045328F" w:rsidP="0045328F">
      <w:pPr>
        <w:pStyle w:val="NoSpacing"/>
        <w:rPr>
          <w:sz w:val="28"/>
          <w:szCs w:val="28"/>
        </w:rPr>
      </w:pPr>
    </w:p>
    <w:p w14:paraId="0DFC04B3" w14:textId="77777777" w:rsidR="0045328F" w:rsidRPr="00FA36F1" w:rsidRDefault="0045328F" w:rsidP="0045328F">
      <w:pPr>
        <w:pStyle w:val="NoSpacing"/>
        <w:rPr>
          <w:sz w:val="28"/>
          <w:szCs w:val="28"/>
        </w:rPr>
      </w:pPr>
      <w:r w:rsidRPr="00FA36F1">
        <w:rPr>
          <w:sz w:val="28"/>
          <w:szCs w:val="28"/>
        </w:rPr>
        <w:t xml:space="preserve">The resurrection of Christ is not the escape of the soul from the world, but the </w:t>
      </w:r>
      <w:r w:rsidRPr="00FA36F1">
        <w:rPr>
          <w:b/>
          <w:bCs/>
          <w:sz w:val="28"/>
          <w:szCs w:val="28"/>
        </w:rPr>
        <w:t>renewal of all creation</w:t>
      </w:r>
      <w:r w:rsidRPr="00FA36F1">
        <w:rPr>
          <w:sz w:val="28"/>
          <w:szCs w:val="28"/>
        </w:rPr>
        <w:t>. The Earth, groaning under abuse, is also part of Easter’s promise. The wounds of Christ are mirrored in the wounds of our planet. But the risen Christ breathes peace over creation too.</w:t>
      </w:r>
    </w:p>
    <w:p w14:paraId="3D1134F9" w14:textId="77777777" w:rsidR="0045328F" w:rsidRPr="00FA36F1" w:rsidRDefault="0045328F" w:rsidP="0045328F">
      <w:pPr>
        <w:pStyle w:val="NoSpacing"/>
        <w:rPr>
          <w:sz w:val="28"/>
          <w:szCs w:val="28"/>
        </w:rPr>
      </w:pPr>
    </w:p>
    <w:p w14:paraId="184D0E23" w14:textId="77777777" w:rsidR="0045328F" w:rsidRPr="00FA36F1" w:rsidRDefault="0045328F" w:rsidP="0045328F">
      <w:pPr>
        <w:pStyle w:val="NoSpacing"/>
        <w:rPr>
          <w:sz w:val="28"/>
          <w:szCs w:val="28"/>
        </w:rPr>
      </w:pPr>
      <w:r w:rsidRPr="00FA36F1">
        <w:rPr>
          <w:sz w:val="28"/>
          <w:szCs w:val="28"/>
        </w:rPr>
        <w:t xml:space="preserve">If </w:t>
      </w:r>
      <w:r w:rsidRPr="00FA36F1">
        <w:rPr>
          <w:i/>
          <w:iCs/>
          <w:sz w:val="28"/>
          <w:szCs w:val="28"/>
        </w:rPr>
        <w:t>Laudato Si’</w:t>
      </w:r>
      <w:r w:rsidRPr="00FA36F1">
        <w:rPr>
          <w:sz w:val="28"/>
          <w:szCs w:val="28"/>
        </w:rPr>
        <w:t xml:space="preserve"> is a call to ecological conversion, and </w:t>
      </w:r>
      <w:r w:rsidRPr="00FA36F1">
        <w:rPr>
          <w:i/>
          <w:iCs/>
          <w:sz w:val="28"/>
          <w:szCs w:val="28"/>
        </w:rPr>
        <w:t>Fratelli Tutti</w:t>
      </w:r>
      <w:r w:rsidRPr="00FA36F1">
        <w:rPr>
          <w:sz w:val="28"/>
          <w:szCs w:val="28"/>
        </w:rPr>
        <w:t xml:space="preserve"> is a call to social friendship, </w:t>
      </w:r>
      <w:r w:rsidRPr="00FA36F1">
        <w:rPr>
          <w:b/>
          <w:bCs/>
          <w:sz w:val="28"/>
          <w:szCs w:val="28"/>
        </w:rPr>
        <w:t>Easter is the power that makes both possible.</w:t>
      </w:r>
      <w:r w:rsidRPr="00FA36F1">
        <w:rPr>
          <w:sz w:val="28"/>
          <w:szCs w:val="28"/>
        </w:rPr>
        <w:t xml:space="preserve"> Together, they form a modern resurrection witness—</w:t>
      </w:r>
      <w:r w:rsidRPr="00FA36F1">
        <w:rPr>
          <w:b/>
          <w:bCs/>
          <w:sz w:val="28"/>
          <w:szCs w:val="28"/>
        </w:rPr>
        <w:t>bold, broad, and breathing with the Spirit</w:t>
      </w:r>
      <w:r w:rsidRPr="00FA36F1">
        <w:rPr>
          <w:sz w:val="28"/>
          <w:szCs w:val="28"/>
        </w:rPr>
        <w:t>.</w:t>
      </w:r>
    </w:p>
    <w:p w14:paraId="7574BFD2" w14:textId="77777777" w:rsidR="0045328F" w:rsidRPr="00FA36F1" w:rsidRDefault="0045328F" w:rsidP="0045328F">
      <w:pPr>
        <w:pStyle w:val="NoSpacing"/>
        <w:rPr>
          <w:sz w:val="28"/>
          <w:szCs w:val="28"/>
        </w:rPr>
      </w:pPr>
    </w:p>
    <w:p w14:paraId="0685D884" w14:textId="169F759A" w:rsidR="0045328F" w:rsidRPr="00FA36F1" w:rsidRDefault="0045328F" w:rsidP="0045328F">
      <w:pPr>
        <w:pStyle w:val="NoSpacing"/>
        <w:rPr>
          <w:b/>
          <w:bCs/>
          <w:sz w:val="28"/>
          <w:szCs w:val="28"/>
        </w:rPr>
      </w:pPr>
      <w:r w:rsidRPr="00FA36F1">
        <w:rPr>
          <w:b/>
          <w:bCs/>
          <w:sz w:val="28"/>
          <w:szCs w:val="28"/>
        </w:rPr>
        <w:t>From Resurrection to Reconciliation</w:t>
      </w:r>
    </w:p>
    <w:p w14:paraId="21A2BBBC" w14:textId="77777777" w:rsidR="0045328F" w:rsidRPr="00FA36F1" w:rsidRDefault="0045328F" w:rsidP="0045328F">
      <w:pPr>
        <w:pStyle w:val="NoSpacing"/>
        <w:rPr>
          <w:sz w:val="28"/>
          <w:szCs w:val="28"/>
        </w:rPr>
      </w:pPr>
      <w:r w:rsidRPr="00FA36F1">
        <w:rPr>
          <w:sz w:val="28"/>
          <w:szCs w:val="28"/>
        </w:rPr>
        <w:t xml:space="preserve">Thomas’ moment of doubt is sacred—not because of his hesitation, but because </w:t>
      </w:r>
      <w:r w:rsidRPr="00FA36F1">
        <w:rPr>
          <w:b/>
          <w:bCs/>
          <w:sz w:val="28"/>
          <w:szCs w:val="28"/>
        </w:rPr>
        <w:t>Jesus meets him there</w:t>
      </w:r>
      <w:r w:rsidRPr="00FA36F1">
        <w:rPr>
          <w:sz w:val="28"/>
          <w:szCs w:val="28"/>
        </w:rPr>
        <w:t xml:space="preserve">. The Risen Lord shows his wounds, not as proof </w:t>
      </w:r>
      <w:r w:rsidRPr="00FA36F1">
        <w:rPr>
          <w:sz w:val="28"/>
          <w:szCs w:val="28"/>
        </w:rPr>
        <w:lastRenderedPageBreak/>
        <w:t xml:space="preserve">of victory, but as a reminder that </w:t>
      </w:r>
      <w:r w:rsidRPr="00FA36F1">
        <w:rPr>
          <w:b/>
          <w:bCs/>
          <w:sz w:val="28"/>
          <w:szCs w:val="28"/>
        </w:rPr>
        <w:t>resurrection is born through suffering</w:t>
      </w:r>
      <w:r w:rsidRPr="00FA36F1">
        <w:rPr>
          <w:sz w:val="28"/>
          <w:szCs w:val="28"/>
        </w:rPr>
        <w:t>. Christ is risen, but the wounds remain visible.</w:t>
      </w:r>
    </w:p>
    <w:p w14:paraId="5FBB538E" w14:textId="77777777" w:rsidR="0045328F" w:rsidRPr="00FA36F1" w:rsidRDefault="0045328F" w:rsidP="0045328F">
      <w:pPr>
        <w:pStyle w:val="NoSpacing"/>
        <w:rPr>
          <w:sz w:val="28"/>
          <w:szCs w:val="28"/>
        </w:rPr>
      </w:pPr>
    </w:p>
    <w:p w14:paraId="7B08D8A9" w14:textId="77777777" w:rsidR="0045328F" w:rsidRPr="00FA36F1" w:rsidRDefault="0045328F" w:rsidP="0045328F">
      <w:pPr>
        <w:pStyle w:val="NoSpacing"/>
        <w:rPr>
          <w:sz w:val="28"/>
          <w:szCs w:val="28"/>
        </w:rPr>
      </w:pPr>
      <w:r w:rsidRPr="00FA36F1">
        <w:rPr>
          <w:sz w:val="28"/>
          <w:szCs w:val="28"/>
        </w:rPr>
        <w:t xml:space="preserve">In the same way, our Church is called to live not with denial, but with </w:t>
      </w:r>
      <w:r w:rsidRPr="00FA36F1">
        <w:rPr>
          <w:b/>
          <w:bCs/>
          <w:sz w:val="28"/>
          <w:szCs w:val="28"/>
        </w:rPr>
        <w:t>a wounded faith that chooses reconciliation over revenge, kinship over pride</w:t>
      </w:r>
      <w:r w:rsidRPr="00FA36F1">
        <w:rPr>
          <w:sz w:val="28"/>
          <w:szCs w:val="28"/>
        </w:rPr>
        <w:t>.</w:t>
      </w:r>
    </w:p>
    <w:p w14:paraId="6FBAD61B" w14:textId="77777777" w:rsidR="0045328F" w:rsidRPr="00FA36F1" w:rsidRDefault="0045328F" w:rsidP="0045328F">
      <w:pPr>
        <w:pStyle w:val="NoSpacing"/>
        <w:rPr>
          <w:sz w:val="28"/>
          <w:szCs w:val="28"/>
        </w:rPr>
      </w:pPr>
    </w:p>
    <w:p w14:paraId="5CA0B8CE" w14:textId="77777777" w:rsidR="00C500A8" w:rsidRPr="00FA36F1" w:rsidRDefault="0045328F" w:rsidP="0045328F">
      <w:pPr>
        <w:pStyle w:val="NoSpacing"/>
        <w:rPr>
          <w:b/>
          <w:bCs/>
          <w:sz w:val="28"/>
          <w:szCs w:val="28"/>
        </w:rPr>
      </w:pPr>
      <w:r w:rsidRPr="00FA36F1">
        <w:rPr>
          <w:sz w:val="28"/>
          <w:szCs w:val="28"/>
        </w:rPr>
        <w:t>Peter, in the Book of Acts, doesn’t preach from a throne. He preaches from experience—from having denied Christ, and yet being restored. He speaks boldly, not because he is flawless, but because he has been forgiven.</w:t>
      </w:r>
      <w:r w:rsidRPr="00FA36F1">
        <w:rPr>
          <w:b/>
          <w:bCs/>
          <w:sz w:val="28"/>
          <w:szCs w:val="28"/>
        </w:rPr>
        <w:t>“We must obey God rather than any human authority.”</w:t>
      </w:r>
    </w:p>
    <w:p w14:paraId="706FAE0D" w14:textId="03BBF488" w:rsidR="0045328F" w:rsidRPr="00FA36F1" w:rsidRDefault="0045328F" w:rsidP="0045328F">
      <w:pPr>
        <w:pStyle w:val="NoSpacing"/>
        <w:rPr>
          <w:sz w:val="28"/>
          <w:szCs w:val="28"/>
        </w:rPr>
      </w:pPr>
      <w:r w:rsidRPr="00FA36F1">
        <w:rPr>
          <w:sz w:val="28"/>
          <w:szCs w:val="28"/>
        </w:rPr>
        <w:br/>
        <w:t>And what does God ask? That we proclaim forgiveness, reconciliation, and life.</w:t>
      </w:r>
    </w:p>
    <w:p w14:paraId="30F2A8FC" w14:textId="6075D19C" w:rsidR="0045328F" w:rsidRPr="00FA36F1" w:rsidRDefault="0045328F" w:rsidP="0045328F">
      <w:pPr>
        <w:pStyle w:val="NoSpacing"/>
        <w:rPr>
          <w:sz w:val="28"/>
          <w:szCs w:val="28"/>
        </w:rPr>
      </w:pPr>
      <w:r w:rsidRPr="00FA36F1">
        <w:rPr>
          <w:sz w:val="28"/>
          <w:szCs w:val="28"/>
        </w:rPr>
        <w:t xml:space="preserve">Pope Francis, whose passing we now mourn, left us with a vision of Easter discipleship that is profoundly incarnational. In </w:t>
      </w:r>
      <w:r w:rsidRPr="00FA36F1">
        <w:rPr>
          <w:i/>
          <w:iCs/>
          <w:sz w:val="28"/>
          <w:szCs w:val="28"/>
        </w:rPr>
        <w:t>Fratelli Tutti</w:t>
      </w:r>
      <w:r w:rsidRPr="00FA36F1">
        <w:rPr>
          <w:sz w:val="28"/>
          <w:szCs w:val="28"/>
        </w:rPr>
        <w:t>, he calls us to be neighbors not just in sentiment but in action:</w:t>
      </w:r>
      <w:r w:rsidR="00DE6E83">
        <w:rPr>
          <w:sz w:val="28"/>
          <w:szCs w:val="28"/>
        </w:rPr>
        <w:t xml:space="preserve"> </w:t>
      </w:r>
      <w:r w:rsidRPr="00FA36F1">
        <w:rPr>
          <w:i/>
          <w:iCs/>
          <w:sz w:val="28"/>
          <w:szCs w:val="28"/>
        </w:rPr>
        <w:t>“Those who truly love others do not stop at the most obvious needs, but seek to understand what lies beneath.”</w:t>
      </w:r>
      <w:r w:rsidRPr="00FA36F1">
        <w:rPr>
          <w:sz w:val="28"/>
          <w:szCs w:val="28"/>
        </w:rPr>
        <w:t xml:space="preserve"> (FT 115)</w:t>
      </w:r>
    </w:p>
    <w:p w14:paraId="24DC266E" w14:textId="77777777" w:rsidR="00C500A8" w:rsidRPr="00FA36F1" w:rsidRDefault="00C500A8" w:rsidP="0045328F">
      <w:pPr>
        <w:pStyle w:val="NoSpacing"/>
        <w:rPr>
          <w:sz w:val="28"/>
          <w:szCs w:val="28"/>
        </w:rPr>
      </w:pPr>
    </w:p>
    <w:p w14:paraId="6849AA1B" w14:textId="77777777" w:rsidR="0045328F" w:rsidRPr="00FA36F1" w:rsidRDefault="0045328F" w:rsidP="0045328F">
      <w:pPr>
        <w:pStyle w:val="NoSpacing"/>
        <w:rPr>
          <w:sz w:val="28"/>
          <w:szCs w:val="28"/>
        </w:rPr>
      </w:pPr>
      <w:r w:rsidRPr="00FA36F1">
        <w:rPr>
          <w:sz w:val="28"/>
          <w:szCs w:val="28"/>
        </w:rPr>
        <w:t xml:space="preserve">This is what resurrection demands. It is not just about a risen Christ, but about </w:t>
      </w:r>
      <w:r w:rsidRPr="00FA36F1">
        <w:rPr>
          <w:b/>
          <w:bCs/>
          <w:sz w:val="28"/>
          <w:szCs w:val="28"/>
        </w:rPr>
        <w:t>a reconciled world</w:t>
      </w:r>
      <w:r w:rsidRPr="00FA36F1">
        <w:rPr>
          <w:sz w:val="28"/>
          <w:szCs w:val="28"/>
        </w:rPr>
        <w:t xml:space="preserve">. A Church that does not only sing “Alleluia,” but also </w:t>
      </w:r>
      <w:r w:rsidRPr="00FA36F1">
        <w:rPr>
          <w:b/>
          <w:bCs/>
          <w:sz w:val="28"/>
          <w:szCs w:val="28"/>
        </w:rPr>
        <w:t>breaks bread with enemies, sits with the excluded, and embraces the wounded.</w:t>
      </w:r>
    </w:p>
    <w:p w14:paraId="71278162" w14:textId="77777777" w:rsidR="003C7606" w:rsidRPr="00FA36F1" w:rsidRDefault="003C7606" w:rsidP="0045328F">
      <w:pPr>
        <w:pStyle w:val="NoSpacing"/>
        <w:rPr>
          <w:sz w:val="28"/>
          <w:szCs w:val="28"/>
        </w:rPr>
      </w:pPr>
    </w:p>
    <w:p w14:paraId="61C1EE29" w14:textId="129E1658" w:rsidR="0045328F" w:rsidRPr="00FA36F1" w:rsidRDefault="0045328F" w:rsidP="0045328F">
      <w:pPr>
        <w:pStyle w:val="NoSpacing"/>
        <w:rPr>
          <w:b/>
          <w:bCs/>
          <w:sz w:val="28"/>
          <w:szCs w:val="28"/>
        </w:rPr>
      </w:pPr>
      <w:r w:rsidRPr="00FA36F1">
        <w:rPr>
          <w:b/>
          <w:bCs/>
          <w:sz w:val="28"/>
          <w:szCs w:val="28"/>
        </w:rPr>
        <w:t>Conclusion: The Peace and Power of the Risen One</w:t>
      </w:r>
    </w:p>
    <w:p w14:paraId="67DA849E" w14:textId="208D55D7" w:rsidR="0045328F" w:rsidRPr="00FA36F1" w:rsidRDefault="0045328F" w:rsidP="0045328F">
      <w:pPr>
        <w:pStyle w:val="NoSpacing"/>
        <w:rPr>
          <w:sz w:val="28"/>
          <w:szCs w:val="28"/>
        </w:rPr>
      </w:pPr>
      <w:r w:rsidRPr="00FA36F1">
        <w:rPr>
          <w:sz w:val="28"/>
          <w:szCs w:val="28"/>
        </w:rPr>
        <w:t>So here we are, friends.</w:t>
      </w:r>
      <w:r w:rsidR="00C500A8" w:rsidRPr="00FA36F1">
        <w:rPr>
          <w:sz w:val="28"/>
          <w:szCs w:val="28"/>
        </w:rPr>
        <w:t xml:space="preserve"> </w:t>
      </w:r>
      <w:r w:rsidRPr="00FA36F1">
        <w:rPr>
          <w:sz w:val="28"/>
          <w:szCs w:val="28"/>
        </w:rPr>
        <w:t>From the women at the tomb, to the disciples in the room, to Thomas touching the wounds, to Peter proclaiming in the face of power—this is Easter. This is our story.</w:t>
      </w:r>
    </w:p>
    <w:p w14:paraId="7811F629" w14:textId="77777777" w:rsidR="00C500A8" w:rsidRPr="00FA36F1" w:rsidRDefault="00C500A8" w:rsidP="0045328F">
      <w:pPr>
        <w:pStyle w:val="NoSpacing"/>
        <w:rPr>
          <w:sz w:val="28"/>
          <w:szCs w:val="28"/>
        </w:rPr>
      </w:pPr>
    </w:p>
    <w:p w14:paraId="451E868D" w14:textId="6922D353" w:rsidR="0045328F" w:rsidRPr="00FA36F1" w:rsidRDefault="0045328F" w:rsidP="0045328F">
      <w:pPr>
        <w:pStyle w:val="NoSpacing"/>
        <w:rPr>
          <w:b/>
          <w:bCs/>
          <w:sz w:val="28"/>
          <w:szCs w:val="28"/>
        </w:rPr>
      </w:pPr>
      <w:r w:rsidRPr="00FA36F1">
        <w:rPr>
          <w:sz w:val="28"/>
          <w:szCs w:val="28"/>
        </w:rPr>
        <w:t xml:space="preserve">This Sunday, may we receive the peace of Christ—not to keep us safe in isolation, but to send us into the world with courage. May we rise—not just in belief, but in </w:t>
      </w:r>
      <w:r w:rsidRPr="00FA36F1">
        <w:rPr>
          <w:b/>
          <w:bCs/>
          <w:sz w:val="28"/>
          <w:szCs w:val="28"/>
        </w:rPr>
        <w:t>reconciliation</w:t>
      </w:r>
      <w:r w:rsidRPr="00FA36F1">
        <w:rPr>
          <w:sz w:val="28"/>
          <w:szCs w:val="28"/>
        </w:rPr>
        <w:t xml:space="preserve">, </w:t>
      </w:r>
      <w:r w:rsidRPr="00FA36F1">
        <w:rPr>
          <w:b/>
          <w:bCs/>
          <w:sz w:val="28"/>
          <w:szCs w:val="28"/>
        </w:rPr>
        <w:t>solidarity</w:t>
      </w:r>
      <w:r w:rsidRPr="00FA36F1">
        <w:rPr>
          <w:sz w:val="28"/>
          <w:szCs w:val="28"/>
        </w:rPr>
        <w:t xml:space="preserve">, and </w:t>
      </w:r>
      <w:r w:rsidRPr="00FA36F1">
        <w:rPr>
          <w:b/>
          <w:bCs/>
          <w:sz w:val="28"/>
          <w:szCs w:val="28"/>
        </w:rPr>
        <w:t>care</w:t>
      </w:r>
      <w:r w:rsidRPr="00FA36F1">
        <w:rPr>
          <w:sz w:val="28"/>
          <w:szCs w:val="28"/>
        </w:rPr>
        <w:t xml:space="preserve">. May we live the resurrection not just in our songs, but in our </w:t>
      </w:r>
      <w:r w:rsidRPr="00FA36F1">
        <w:rPr>
          <w:b/>
          <w:bCs/>
          <w:sz w:val="28"/>
          <w:szCs w:val="28"/>
        </w:rPr>
        <w:t>climate action</w:t>
      </w:r>
      <w:r w:rsidRPr="00FA36F1">
        <w:rPr>
          <w:sz w:val="28"/>
          <w:szCs w:val="28"/>
        </w:rPr>
        <w:t xml:space="preserve">, our </w:t>
      </w:r>
      <w:r w:rsidRPr="00FA36F1">
        <w:rPr>
          <w:b/>
          <w:bCs/>
          <w:sz w:val="28"/>
          <w:szCs w:val="28"/>
        </w:rPr>
        <w:t>justice work</w:t>
      </w:r>
      <w:r w:rsidRPr="00FA36F1">
        <w:rPr>
          <w:sz w:val="28"/>
          <w:szCs w:val="28"/>
        </w:rPr>
        <w:t xml:space="preserve">, and our </w:t>
      </w:r>
      <w:r w:rsidRPr="00FA36F1">
        <w:rPr>
          <w:b/>
          <w:bCs/>
          <w:sz w:val="28"/>
          <w:szCs w:val="28"/>
        </w:rPr>
        <w:t>witness of friendship across walls.</w:t>
      </w:r>
    </w:p>
    <w:p w14:paraId="5752D4D5" w14:textId="77777777" w:rsidR="00C500A8" w:rsidRPr="00FA36F1" w:rsidRDefault="00C500A8" w:rsidP="0045328F">
      <w:pPr>
        <w:pStyle w:val="NoSpacing"/>
        <w:rPr>
          <w:sz w:val="28"/>
          <w:szCs w:val="28"/>
        </w:rPr>
      </w:pPr>
    </w:p>
    <w:p w14:paraId="3F1CB14E" w14:textId="77777777" w:rsidR="0045328F" w:rsidRPr="00FA36F1" w:rsidRDefault="0045328F" w:rsidP="0045328F">
      <w:pPr>
        <w:pStyle w:val="NoSpacing"/>
        <w:rPr>
          <w:sz w:val="28"/>
          <w:szCs w:val="28"/>
        </w:rPr>
      </w:pPr>
      <w:r w:rsidRPr="00FA36F1">
        <w:rPr>
          <w:sz w:val="28"/>
          <w:szCs w:val="28"/>
        </w:rPr>
        <w:t xml:space="preserve">In memory of Pope Francis, may we take up the call of </w:t>
      </w:r>
      <w:r w:rsidRPr="00FA36F1">
        <w:rPr>
          <w:i/>
          <w:iCs/>
          <w:sz w:val="28"/>
          <w:szCs w:val="28"/>
        </w:rPr>
        <w:t>Laudato Si’</w:t>
      </w:r>
      <w:r w:rsidRPr="00FA36F1">
        <w:rPr>
          <w:sz w:val="28"/>
          <w:szCs w:val="28"/>
        </w:rPr>
        <w:t xml:space="preserve"> to care for our common home, and the challenge of </w:t>
      </w:r>
      <w:r w:rsidRPr="00FA36F1">
        <w:rPr>
          <w:i/>
          <w:iCs/>
          <w:sz w:val="28"/>
          <w:szCs w:val="28"/>
        </w:rPr>
        <w:t>Fratelli Tutti</w:t>
      </w:r>
      <w:r w:rsidRPr="00FA36F1">
        <w:rPr>
          <w:sz w:val="28"/>
          <w:szCs w:val="28"/>
        </w:rPr>
        <w:t xml:space="preserve"> to build a new humanity rooted in friendship and peace.</w:t>
      </w:r>
    </w:p>
    <w:p w14:paraId="0550B66C" w14:textId="77777777" w:rsidR="00C500A8" w:rsidRPr="00FA36F1" w:rsidRDefault="00C500A8" w:rsidP="0045328F">
      <w:pPr>
        <w:pStyle w:val="NoSpacing"/>
        <w:rPr>
          <w:sz w:val="28"/>
          <w:szCs w:val="28"/>
        </w:rPr>
      </w:pPr>
    </w:p>
    <w:p w14:paraId="3A6CA6A6" w14:textId="48909314" w:rsidR="0045328F" w:rsidRPr="00FA36F1" w:rsidRDefault="0045328F" w:rsidP="0045328F">
      <w:pPr>
        <w:pStyle w:val="NoSpacing"/>
        <w:rPr>
          <w:sz w:val="28"/>
          <w:szCs w:val="28"/>
        </w:rPr>
      </w:pPr>
      <w:r w:rsidRPr="00FA36F1">
        <w:rPr>
          <w:b/>
          <w:bCs/>
          <w:sz w:val="28"/>
          <w:szCs w:val="28"/>
        </w:rPr>
        <w:t>Christ is risen. The doors are open. The earth is waiting. The world is hungry for peace. Let us go.</w:t>
      </w:r>
      <w:r w:rsidR="00C500A8" w:rsidRPr="00FA36F1">
        <w:rPr>
          <w:sz w:val="28"/>
          <w:szCs w:val="28"/>
        </w:rPr>
        <w:t xml:space="preserve"> </w:t>
      </w:r>
      <w:r w:rsidRPr="00FA36F1">
        <w:rPr>
          <w:sz w:val="28"/>
          <w:szCs w:val="28"/>
        </w:rPr>
        <w:t>Alleluia! Alleluia! Alleluia!</w:t>
      </w:r>
    </w:p>
    <w:sectPr w:rsidR="0045328F" w:rsidRPr="00FA3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8F"/>
    <w:rsid w:val="001F7387"/>
    <w:rsid w:val="0039408C"/>
    <w:rsid w:val="003C7606"/>
    <w:rsid w:val="0045328F"/>
    <w:rsid w:val="00587F54"/>
    <w:rsid w:val="006E1501"/>
    <w:rsid w:val="007550B8"/>
    <w:rsid w:val="00935C08"/>
    <w:rsid w:val="00AB469C"/>
    <w:rsid w:val="00AD5350"/>
    <w:rsid w:val="00C500A8"/>
    <w:rsid w:val="00DE6E83"/>
    <w:rsid w:val="00FA36F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7494"/>
  <w15:chartTrackingRefBased/>
  <w15:docId w15:val="{42B2DA92-446F-2642-84DB-EB83B611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2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32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32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32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32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32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2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2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2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32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32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32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32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3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28F"/>
    <w:rPr>
      <w:rFonts w:eastAsiaTheme="majorEastAsia" w:cstheme="majorBidi"/>
      <w:color w:val="272727" w:themeColor="text1" w:themeTint="D8"/>
    </w:rPr>
  </w:style>
  <w:style w:type="paragraph" w:styleId="Title">
    <w:name w:val="Title"/>
    <w:basedOn w:val="Normal"/>
    <w:next w:val="Normal"/>
    <w:link w:val="TitleChar"/>
    <w:uiPriority w:val="10"/>
    <w:qFormat/>
    <w:rsid w:val="004532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2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2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328F"/>
    <w:rPr>
      <w:i/>
      <w:iCs/>
      <w:color w:val="404040" w:themeColor="text1" w:themeTint="BF"/>
    </w:rPr>
  </w:style>
  <w:style w:type="paragraph" w:styleId="ListParagraph">
    <w:name w:val="List Paragraph"/>
    <w:basedOn w:val="Normal"/>
    <w:uiPriority w:val="34"/>
    <w:qFormat/>
    <w:rsid w:val="0045328F"/>
    <w:pPr>
      <w:ind w:left="720"/>
      <w:contextualSpacing/>
    </w:pPr>
  </w:style>
  <w:style w:type="character" w:styleId="IntenseEmphasis">
    <w:name w:val="Intense Emphasis"/>
    <w:basedOn w:val="DefaultParagraphFont"/>
    <w:uiPriority w:val="21"/>
    <w:qFormat/>
    <w:rsid w:val="0045328F"/>
    <w:rPr>
      <w:i/>
      <w:iCs/>
      <w:color w:val="2F5496" w:themeColor="accent1" w:themeShade="BF"/>
    </w:rPr>
  </w:style>
  <w:style w:type="paragraph" w:styleId="IntenseQuote">
    <w:name w:val="Intense Quote"/>
    <w:basedOn w:val="Normal"/>
    <w:next w:val="Normal"/>
    <w:link w:val="IntenseQuoteChar"/>
    <w:uiPriority w:val="30"/>
    <w:qFormat/>
    <w:rsid w:val="00453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328F"/>
    <w:rPr>
      <w:i/>
      <w:iCs/>
      <w:color w:val="2F5496" w:themeColor="accent1" w:themeShade="BF"/>
    </w:rPr>
  </w:style>
  <w:style w:type="character" w:styleId="IntenseReference">
    <w:name w:val="Intense Reference"/>
    <w:basedOn w:val="DefaultParagraphFont"/>
    <w:uiPriority w:val="32"/>
    <w:qFormat/>
    <w:rsid w:val="0045328F"/>
    <w:rPr>
      <w:b/>
      <w:bCs/>
      <w:smallCaps/>
      <w:color w:val="2F5496" w:themeColor="accent1" w:themeShade="BF"/>
      <w:spacing w:val="5"/>
    </w:rPr>
  </w:style>
  <w:style w:type="paragraph" w:styleId="NoSpacing">
    <w:name w:val="No Spacing"/>
    <w:uiPriority w:val="1"/>
    <w:qFormat/>
    <w:rsid w:val="004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46847">
      <w:bodyDiv w:val="1"/>
      <w:marLeft w:val="0"/>
      <w:marRight w:val="0"/>
      <w:marTop w:val="0"/>
      <w:marBottom w:val="0"/>
      <w:divBdr>
        <w:top w:val="none" w:sz="0" w:space="0" w:color="auto"/>
        <w:left w:val="none" w:sz="0" w:space="0" w:color="auto"/>
        <w:bottom w:val="none" w:sz="0" w:space="0" w:color="auto"/>
        <w:right w:val="none" w:sz="0" w:space="0" w:color="auto"/>
      </w:divBdr>
    </w:div>
    <w:div w:id="484857136">
      <w:bodyDiv w:val="1"/>
      <w:marLeft w:val="0"/>
      <w:marRight w:val="0"/>
      <w:marTop w:val="0"/>
      <w:marBottom w:val="0"/>
      <w:divBdr>
        <w:top w:val="none" w:sz="0" w:space="0" w:color="auto"/>
        <w:left w:val="none" w:sz="0" w:space="0" w:color="auto"/>
        <w:bottom w:val="none" w:sz="0" w:space="0" w:color="auto"/>
        <w:right w:val="none" w:sz="0" w:space="0" w:color="auto"/>
      </w:divBdr>
      <w:divsChild>
        <w:div w:id="947809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42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65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629992">
      <w:bodyDiv w:val="1"/>
      <w:marLeft w:val="0"/>
      <w:marRight w:val="0"/>
      <w:marTop w:val="0"/>
      <w:marBottom w:val="0"/>
      <w:divBdr>
        <w:top w:val="none" w:sz="0" w:space="0" w:color="auto"/>
        <w:left w:val="none" w:sz="0" w:space="0" w:color="auto"/>
        <w:bottom w:val="none" w:sz="0" w:space="0" w:color="auto"/>
        <w:right w:val="none" w:sz="0" w:space="0" w:color="auto"/>
      </w:divBdr>
      <w:divsChild>
        <w:div w:id="1949895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2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097993">
      <w:bodyDiv w:val="1"/>
      <w:marLeft w:val="0"/>
      <w:marRight w:val="0"/>
      <w:marTop w:val="0"/>
      <w:marBottom w:val="0"/>
      <w:divBdr>
        <w:top w:val="none" w:sz="0" w:space="0" w:color="auto"/>
        <w:left w:val="none" w:sz="0" w:space="0" w:color="auto"/>
        <w:bottom w:val="none" w:sz="0" w:space="0" w:color="auto"/>
        <w:right w:val="none" w:sz="0" w:space="0" w:color="auto"/>
      </w:divBdr>
      <w:divsChild>
        <w:div w:id="1708524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1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693910">
      <w:bodyDiv w:val="1"/>
      <w:marLeft w:val="0"/>
      <w:marRight w:val="0"/>
      <w:marTop w:val="0"/>
      <w:marBottom w:val="0"/>
      <w:divBdr>
        <w:top w:val="none" w:sz="0" w:space="0" w:color="auto"/>
        <w:left w:val="none" w:sz="0" w:space="0" w:color="auto"/>
        <w:bottom w:val="none" w:sz="0" w:space="0" w:color="auto"/>
        <w:right w:val="none" w:sz="0" w:space="0" w:color="auto"/>
      </w:divBdr>
      <w:divsChild>
        <w:div w:id="86992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393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042215">
      <w:bodyDiv w:val="1"/>
      <w:marLeft w:val="0"/>
      <w:marRight w:val="0"/>
      <w:marTop w:val="0"/>
      <w:marBottom w:val="0"/>
      <w:divBdr>
        <w:top w:val="none" w:sz="0" w:space="0" w:color="auto"/>
        <w:left w:val="none" w:sz="0" w:space="0" w:color="auto"/>
        <w:bottom w:val="none" w:sz="0" w:space="0" w:color="auto"/>
        <w:right w:val="none" w:sz="0" w:space="0" w:color="auto"/>
      </w:divBdr>
    </w:div>
    <w:div w:id="1947038769">
      <w:bodyDiv w:val="1"/>
      <w:marLeft w:val="0"/>
      <w:marRight w:val="0"/>
      <w:marTop w:val="0"/>
      <w:marBottom w:val="0"/>
      <w:divBdr>
        <w:top w:val="none" w:sz="0" w:space="0" w:color="auto"/>
        <w:left w:val="none" w:sz="0" w:space="0" w:color="auto"/>
        <w:bottom w:val="none" w:sz="0" w:space="0" w:color="auto"/>
        <w:right w:val="none" w:sz="0" w:space="0" w:color="auto"/>
      </w:divBdr>
      <w:divsChild>
        <w:div w:id="205607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73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3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089087">
      <w:bodyDiv w:val="1"/>
      <w:marLeft w:val="0"/>
      <w:marRight w:val="0"/>
      <w:marTop w:val="0"/>
      <w:marBottom w:val="0"/>
      <w:divBdr>
        <w:top w:val="none" w:sz="0" w:space="0" w:color="auto"/>
        <w:left w:val="none" w:sz="0" w:space="0" w:color="auto"/>
        <w:bottom w:val="none" w:sz="0" w:space="0" w:color="auto"/>
        <w:right w:val="none" w:sz="0" w:space="0" w:color="auto"/>
      </w:divBdr>
      <w:divsChild>
        <w:div w:id="2048600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079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Antonio Nercua Ablon</dc:creator>
  <cp:keywords/>
  <dc:description/>
  <cp:lastModifiedBy>Bishop Antonio Nercua Ablon</cp:lastModifiedBy>
  <cp:revision>3</cp:revision>
  <cp:lastPrinted>2025-04-24T14:43:00Z</cp:lastPrinted>
  <dcterms:created xsi:type="dcterms:W3CDTF">2025-04-24T11:33:00Z</dcterms:created>
  <dcterms:modified xsi:type="dcterms:W3CDTF">2025-04-24T14:43:00Z</dcterms:modified>
</cp:coreProperties>
</file>